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10" w:rsidRPr="00476019" w:rsidRDefault="00FC5131" w:rsidP="00476019">
      <w:r>
        <w:rPr>
          <w:noProof/>
        </w:rPr>
        <w:drawing>
          <wp:anchor distT="0" distB="0" distL="114300" distR="114300" simplePos="0" relativeHeight="251658240" behindDoc="0" locked="0" layoutInCell="1" allowOverlap="1">
            <wp:simplePos x="0" y="0"/>
            <wp:positionH relativeFrom="column">
              <wp:posOffset>-106033</wp:posOffset>
            </wp:positionH>
            <wp:positionV relativeFrom="paragraph">
              <wp:posOffset>-303650</wp:posOffset>
            </wp:positionV>
            <wp:extent cx="1935336" cy="448573"/>
            <wp:effectExtent l="19050" t="0" r="776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35336" cy="448573"/>
                    </a:xfrm>
                    <a:prstGeom prst="rect">
                      <a:avLst/>
                    </a:prstGeom>
                    <a:noFill/>
                    <a:ln w="9525">
                      <a:noFill/>
                      <a:miter lim="800000"/>
                      <a:headEnd/>
                      <a:tailEnd/>
                    </a:ln>
                  </pic:spPr>
                </pic:pic>
              </a:graphicData>
            </a:graphic>
          </wp:anchor>
        </w:drawing>
      </w:r>
    </w:p>
    <w:p w:rsidR="00476019" w:rsidRPr="00476019" w:rsidRDefault="00476019" w:rsidP="005F7810">
      <w:pPr>
        <w:tabs>
          <w:tab w:val="left" w:pos="-1440"/>
        </w:tabs>
        <w:ind w:left="360" w:hanging="360"/>
        <w:rPr>
          <w:rFonts w:ascii="Arial Narrow" w:hAnsi="Arial Narrow"/>
          <w:b/>
          <w:sz w:val="16"/>
          <w:szCs w:val="16"/>
        </w:rPr>
      </w:pPr>
    </w:p>
    <w:p w:rsidR="00FC5131" w:rsidRDefault="00FC5131" w:rsidP="005F7810">
      <w:pPr>
        <w:tabs>
          <w:tab w:val="left" w:pos="-1440"/>
        </w:tabs>
        <w:ind w:left="360" w:hanging="360"/>
        <w:rPr>
          <w:rFonts w:ascii="Arial Narrow" w:hAnsi="Arial Narrow"/>
          <w:b/>
          <w:sz w:val="22"/>
          <w:szCs w:val="22"/>
        </w:rPr>
      </w:pPr>
      <w:r>
        <w:rPr>
          <w:rFonts w:ascii="Arial Narrow" w:hAnsi="Arial Narrow"/>
          <w:b/>
          <w:noProof/>
          <w:sz w:val="22"/>
          <w:szCs w:val="22"/>
        </w:rPr>
        <w:pict>
          <v:shapetype id="_x0000_t202" coordsize="21600,21600" o:spt="202" path="m,l,21600r21600,l21600,xe">
            <v:stroke joinstyle="miter"/>
            <v:path gradientshapeok="t" o:connecttype="rect"/>
          </v:shapetype>
          <v:shape id="Text Box 28" o:spid="_x0000_s1027" type="#_x0000_t202" style="position:absolute;left:0;text-align:left;margin-left:53.15pt;margin-top:-.45pt;width:379pt;height:22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" filled="f" stroked="f">
            <o:lock v:ext="edit" aspectratio="t"/>
            <v:textbox style="mso-next-textbox:#Text Box 28" inset="0,9.36pt,0,0">
              <w:txbxContent>
                <w:p w:rsidR="00FC5131" w:rsidRPr="000A30D5" w:rsidRDefault="00FC5131" w:rsidP="00FC5131">
                  <w:pPr>
                    <w:pStyle w:val="returnaddress"/>
                    <w:rPr>
                      <w:rFonts w:ascii="Museo Slab 500" w:hAnsi="Museo Slab 500"/>
                      <w:color w:val="5C6670"/>
                    </w:rPr>
                  </w:pPr>
                  <w:r w:rsidRPr="000A30D5">
                    <w:rPr>
                      <w:rFonts w:ascii="Museo Slab 500" w:hAnsi="Museo Slab 500"/>
                      <w:color w:val="5C6670"/>
                    </w:rPr>
                    <w:t>Dedicated to protecting and improving the health and environment of the people of Colorado</w:t>
                  </w:r>
                </w:p>
              </w:txbxContent>
            </v:textbox>
          </v:shape>
        </w:pict>
      </w:r>
    </w:p>
    <w:p w:rsidR="00FC5131" w:rsidRDefault="00FC5131" w:rsidP="005F7810">
      <w:pPr>
        <w:tabs>
          <w:tab w:val="left" w:pos="-1440"/>
        </w:tabs>
        <w:ind w:left="360" w:hanging="360"/>
        <w:rPr>
          <w:rFonts w:ascii="Arial Narrow" w:hAnsi="Arial Narrow"/>
          <w:b/>
          <w:sz w:val="22"/>
          <w:szCs w:val="22"/>
        </w:rPr>
      </w:pPr>
    </w:p>
    <w:p w:rsidR="00FC5131" w:rsidRDefault="00FC5131" w:rsidP="005F7810">
      <w:pPr>
        <w:tabs>
          <w:tab w:val="left" w:pos="-1440"/>
        </w:tabs>
        <w:ind w:left="360" w:hanging="360"/>
        <w:rPr>
          <w:rFonts w:ascii="Arial Narrow" w:hAnsi="Arial Narrow"/>
          <w:b/>
          <w:sz w:val="22"/>
          <w:szCs w:val="22"/>
        </w:rPr>
      </w:pPr>
    </w:p>
    <w:p w:rsidR="00FC5131" w:rsidRDefault="00FC5131" w:rsidP="005F7810">
      <w:pPr>
        <w:tabs>
          <w:tab w:val="left" w:pos="-1440"/>
        </w:tabs>
        <w:ind w:left="360" w:hanging="360"/>
        <w:rPr>
          <w:rFonts w:ascii="Arial Narrow" w:hAnsi="Arial Narrow"/>
          <w:b/>
          <w:sz w:val="22"/>
          <w:szCs w:val="22"/>
        </w:rPr>
      </w:pPr>
    </w:p>
    <w:p w:rsidR="005F7810" w:rsidRPr="00476019" w:rsidRDefault="005F7810" w:rsidP="005F7810">
      <w:pPr>
        <w:tabs>
          <w:tab w:val="left" w:pos="-1440"/>
        </w:tabs>
        <w:ind w:left="360" w:hanging="360"/>
        <w:rPr>
          <w:rFonts w:ascii="Arial Narrow" w:hAnsi="Arial Narrow"/>
          <w:b/>
          <w:sz w:val="22"/>
          <w:szCs w:val="22"/>
          <w:u w:val="single"/>
        </w:rPr>
      </w:pPr>
      <w:r w:rsidRPr="00476019">
        <w:rPr>
          <w:rFonts w:ascii="Arial Narrow" w:hAnsi="Arial Narrow"/>
          <w:b/>
          <w:sz w:val="22"/>
          <w:szCs w:val="22"/>
        </w:rPr>
        <w:t>To:</w:t>
      </w:r>
      <w:r w:rsidRPr="00476019">
        <w:rPr>
          <w:rFonts w:ascii="Arial Narrow" w:hAnsi="Arial Narrow"/>
          <w:b/>
          <w:sz w:val="22"/>
          <w:szCs w:val="22"/>
        </w:rPr>
        <w:tab/>
      </w:r>
      <w:r w:rsidR="00490F5D">
        <w:rPr>
          <w:rFonts w:ascii="Arial Narrow" w:hAnsi="Arial Narrow"/>
          <w:b/>
          <w:sz w:val="22"/>
          <w:szCs w:val="22"/>
        </w:rPr>
        <w:t>Medical Records</w:t>
      </w:r>
      <w:r w:rsidRPr="00476019">
        <w:rPr>
          <w:rFonts w:ascii="Arial Narrow" w:hAnsi="Arial Narrow"/>
          <w:b/>
          <w:sz w:val="22"/>
          <w:szCs w:val="22"/>
        </w:rPr>
        <w:t xml:space="preserve"> Staff </w:t>
      </w:r>
      <w:r w:rsidR="00490F5D">
        <w:rPr>
          <w:rFonts w:ascii="Arial Narrow" w:hAnsi="Arial Narrow"/>
          <w:b/>
          <w:sz w:val="22"/>
          <w:szCs w:val="22"/>
        </w:rPr>
        <w:t>at</w:t>
      </w:r>
      <w:r w:rsidRPr="00476019">
        <w:rPr>
          <w:rFonts w:ascii="Arial Narrow" w:hAnsi="Arial Narrow"/>
          <w:b/>
          <w:sz w:val="22"/>
          <w:szCs w:val="22"/>
          <w:u w:val="single"/>
        </w:rPr>
        <w:t xml:space="preserve">                                                                               </w:t>
      </w:r>
      <w:r w:rsidRPr="00476019">
        <w:rPr>
          <w:rFonts w:ascii="Arial Narrow" w:hAnsi="Arial Narrow"/>
          <w:b/>
          <w:sz w:val="22"/>
          <w:szCs w:val="22"/>
        </w:rPr>
        <w:tab/>
      </w:r>
      <w:r w:rsidRPr="00476019">
        <w:rPr>
          <w:rFonts w:ascii="Arial Narrow" w:hAnsi="Arial Narrow"/>
          <w:b/>
          <w:sz w:val="22"/>
          <w:szCs w:val="22"/>
        </w:rPr>
        <w:tab/>
        <w:t>Date:</w:t>
      </w:r>
      <w:r w:rsidRPr="00476019">
        <w:rPr>
          <w:rFonts w:ascii="Arial Narrow" w:hAnsi="Arial Narrow"/>
          <w:b/>
          <w:sz w:val="22"/>
          <w:szCs w:val="22"/>
          <w:u w:val="single"/>
        </w:rPr>
        <w:t xml:space="preserve"> ____________________</w:t>
      </w:r>
    </w:p>
    <w:p w:rsidR="005F7810" w:rsidRPr="00476019" w:rsidRDefault="005F7810" w:rsidP="005F7810">
      <w:pPr>
        <w:rPr>
          <w:rFonts w:ascii="Arial Narrow" w:hAnsi="Arial Narrow"/>
          <w:sz w:val="22"/>
          <w:szCs w:val="22"/>
        </w:rPr>
      </w:pPr>
    </w:p>
    <w:p w:rsidR="005F7810" w:rsidRPr="00476019" w:rsidRDefault="005F7810" w:rsidP="005F7810">
      <w:pPr>
        <w:jc w:val="both"/>
        <w:rPr>
          <w:rFonts w:ascii="Arial Narrow" w:hAnsi="Arial Narrow"/>
          <w:sz w:val="22"/>
          <w:szCs w:val="22"/>
        </w:rPr>
      </w:pPr>
      <w:r w:rsidRPr="00476019">
        <w:rPr>
          <w:rFonts w:ascii="Arial Narrow" w:hAnsi="Arial Narrow"/>
          <w:sz w:val="22"/>
          <w:szCs w:val="22"/>
        </w:rPr>
        <w:t xml:space="preserve">The Colorado Department of Public Health and Environment is conducting an official public health review of maternal deaths in Colorado. The purpose of the review is to determine the causes of maternal morbidity and mortality in Colorado and identify </w:t>
      </w:r>
      <w:r w:rsidR="00490F5D">
        <w:rPr>
          <w:rFonts w:ascii="Arial Narrow" w:hAnsi="Arial Narrow"/>
          <w:sz w:val="22"/>
          <w:szCs w:val="22"/>
        </w:rPr>
        <w:t>ways to</w:t>
      </w:r>
      <w:r w:rsidRPr="00476019">
        <w:rPr>
          <w:rFonts w:ascii="Arial Narrow" w:hAnsi="Arial Narrow"/>
          <w:sz w:val="22"/>
          <w:szCs w:val="22"/>
        </w:rPr>
        <w:t xml:space="preserve"> improve systems of care. </w:t>
      </w:r>
      <w:r w:rsidR="00D44485" w:rsidRPr="00476019">
        <w:rPr>
          <w:rFonts w:ascii="Arial Narrow" w:hAnsi="Arial Narrow"/>
          <w:b/>
          <w:sz w:val="22"/>
          <w:szCs w:val="22"/>
        </w:rPr>
        <w:t>Maternal mortality includes deaths occurring during pregnancy up through one year post delivery.</w:t>
      </w:r>
      <w:r w:rsidR="00D44485" w:rsidRPr="00476019">
        <w:rPr>
          <w:rFonts w:ascii="Arial Narrow" w:hAnsi="Arial Narrow"/>
          <w:sz w:val="22"/>
          <w:szCs w:val="22"/>
        </w:rPr>
        <w:t xml:space="preserve"> </w:t>
      </w:r>
      <w:r w:rsidR="00490F5D">
        <w:rPr>
          <w:rFonts w:ascii="Arial Narrow" w:hAnsi="Arial Narrow"/>
          <w:sz w:val="22"/>
          <w:szCs w:val="22"/>
        </w:rPr>
        <w:t xml:space="preserve">Information is </w:t>
      </w:r>
      <w:r w:rsidRPr="00476019">
        <w:rPr>
          <w:rFonts w:ascii="Arial Narrow" w:hAnsi="Arial Narrow"/>
          <w:sz w:val="22"/>
          <w:szCs w:val="22"/>
        </w:rPr>
        <w:t xml:space="preserve">gathered </w:t>
      </w:r>
      <w:r w:rsidR="00476019" w:rsidRPr="00476019">
        <w:rPr>
          <w:rFonts w:ascii="Arial Narrow" w:hAnsi="Arial Narrow"/>
          <w:sz w:val="22"/>
          <w:szCs w:val="22"/>
        </w:rPr>
        <w:t>and</w:t>
      </w:r>
      <w:r w:rsidRPr="00476019">
        <w:rPr>
          <w:rFonts w:ascii="Arial Narrow" w:hAnsi="Arial Narrow"/>
          <w:sz w:val="22"/>
          <w:szCs w:val="22"/>
        </w:rPr>
        <w:t xml:space="preserve"> de-identified case summaries are reviewed by a committee of experts</w:t>
      </w:r>
      <w:r w:rsidR="00490F5D">
        <w:rPr>
          <w:rFonts w:ascii="Arial Narrow" w:hAnsi="Arial Narrow"/>
          <w:sz w:val="22"/>
          <w:szCs w:val="22"/>
        </w:rPr>
        <w:t>.</w:t>
      </w:r>
    </w:p>
    <w:p w:rsidR="005F7810" w:rsidRPr="00490F5D" w:rsidRDefault="005F7810" w:rsidP="005F7810">
      <w:pPr>
        <w:jc w:val="both"/>
        <w:rPr>
          <w:rFonts w:ascii="Arial Narrow" w:hAnsi="Arial Narrow"/>
          <w:sz w:val="16"/>
          <w:szCs w:val="16"/>
        </w:rPr>
      </w:pPr>
    </w:p>
    <w:p w:rsidR="005F7810" w:rsidRPr="00476019" w:rsidRDefault="005F7810" w:rsidP="005F7810">
      <w:pPr>
        <w:jc w:val="both"/>
        <w:rPr>
          <w:rFonts w:ascii="Arial Narrow" w:hAnsi="Arial Narrow"/>
          <w:sz w:val="22"/>
          <w:szCs w:val="22"/>
        </w:rPr>
      </w:pPr>
      <w:r w:rsidRPr="00476019">
        <w:rPr>
          <w:rFonts w:ascii="Arial Narrow" w:hAnsi="Arial Narrow"/>
          <w:sz w:val="22"/>
          <w:szCs w:val="22"/>
        </w:rPr>
        <w:t>Our review is being conducted pursuant to C.R.S.25-1.5-102(II), C.R.S. 25-1-122(2) and Board of Health rules and regulations pertaining to the reporting of selected causes of morbidity and mortality in Colorado (6 CCR-1009-8). The Department of Public Health and Environment may have access, without patient consent, to medical records of fatalities that occur in association with pregnancy or for up to one year postpartum for which an autopsy was not performed or the Department determines was insufficient to fully determine the risk factors for the death.</w:t>
      </w:r>
    </w:p>
    <w:p w:rsidR="005F7810" w:rsidRPr="00490F5D" w:rsidRDefault="005F7810" w:rsidP="005F7810">
      <w:pPr>
        <w:jc w:val="both"/>
        <w:rPr>
          <w:rFonts w:ascii="Arial Narrow" w:hAnsi="Arial Narrow"/>
          <w:sz w:val="16"/>
          <w:szCs w:val="16"/>
        </w:rPr>
      </w:pPr>
    </w:p>
    <w:p w:rsidR="00476019" w:rsidRPr="00476019" w:rsidRDefault="005F7810" w:rsidP="005F7810">
      <w:pPr>
        <w:jc w:val="both"/>
        <w:rPr>
          <w:rFonts w:ascii="Arial Narrow" w:hAnsi="Arial Narrow"/>
          <w:sz w:val="22"/>
          <w:szCs w:val="22"/>
        </w:rPr>
      </w:pPr>
      <w:r w:rsidRPr="00476019">
        <w:rPr>
          <w:rFonts w:ascii="Arial Narrow" w:hAnsi="Arial Narrow"/>
          <w:sz w:val="22"/>
          <w:szCs w:val="22"/>
        </w:rPr>
        <w:t>We are asking for your cooperation with this investigation</w:t>
      </w:r>
      <w:r w:rsidR="00476019" w:rsidRPr="00476019">
        <w:rPr>
          <w:rFonts w:ascii="Arial Narrow" w:hAnsi="Arial Narrow"/>
          <w:sz w:val="22"/>
          <w:szCs w:val="22"/>
        </w:rPr>
        <w:t xml:space="preserve"> by providing information on the following individual:</w:t>
      </w:r>
    </w:p>
    <w:p w:rsidR="00476019" w:rsidRPr="00490F5D" w:rsidRDefault="00476019" w:rsidP="005F7810">
      <w:pPr>
        <w:jc w:val="both"/>
        <w:rPr>
          <w:rFonts w:ascii="Arial Narrow" w:hAnsi="Arial Narrow"/>
          <w:sz w:val="16"/>
          <w:szCs w:val="16"/>
        </w:rPr>
      </w:pPr>
    </w:p>
    <w:p w:rsidR="00476019" w:rsidRPr="0072181E" w:rsidRDefault="00476019" w:rsidP="0072181E">
      <w:pPr>
        <w:rPr>
          <w:rFonts w:ascii="Arial Narrow" w:hAnsi="Arial Narrow"/>
          <w:b/>
          <w:sz w:val="22"/>
          <w:szCs w:val="22"/>
        </w:rPr>
      </w:pPr>
      <w:r w:rsidRPr="00476019">
        <w:rPr>
          <w:rFonts w:ascii="Arial Narrow" w:hAnsi="Arial Narrow"/>
          <w:b/>
          <w:sz w:val="22"/>
          <w:szCs w:val="22"/>
        </w:rPr>
        <w:t>NAME OF PATIENT: ___________________________________</w:t>
      </w:r>
      <w:r w:rsidR="0072181E">
        <w:rPr>
          <w:rFonts w:ascii="Arial Narrow" w:hAnsi="Arial Narrow"/>
          <w:b/>
          <w:sz w:val="22"/>
          <w:szCs w:val="22"/>
        </w:rPr>
        <w:t>__________</w:t>
      </w:r>
      <w:r>
        <w:rPr>
          <w:rFonts w:ascii="Arial Narrow" w:hAnsi="Arial Narrow"/>
          <w:b/>
          <w:sz w:val="22"/>
          <w:szCs w:val="22"/>
        </w:rPr>
        <w:t xml:space="preserve">   </w:t>
      </w:r>
      <w:r w:rsidR="0072181E">
        <w:rPr>
          <w:rFonts w:ascii="Arial Narrow" w:hAnsi="Arial Narrow"/>
          <w:b/>
          <w:sz w:val="22"/>
          <w:szCs w:val="22"/>
        </w:rPr>
        <w:t xml:space="preserve">               Date of Birth</w:t>
      </w:r>
      <w:proofErr w:type="gramStart"/>
      <w:r w:rsidR="0072181E">
        <w:rPr>
          <w:rFonts w:ascii="Arial Narrow" w:hAnsi="Arial Narrow"/>
          <w:b/>
          <w:sz w:val="22"/>
          <w:szCs w:val="22"/>
        </w:rPr>
        <w:t>:_</w:t>
      </w:r>
      <w:proofErr w:type="gramEnd"/>
      <w:r w:rsidR="0072181E">
        <w:rPr>
          <w:rFonts w:ascii="Arial Narrow" w:hAnsi="Arial Narrow"/>
          <w:b/>
          <w:sz w:val="22"/>
          <w:szCs w:val="22"/>
        </w:rPr>
        <w:t>_____________</w:t>
      </w:r>
      <w:r>
        <w:rPr>
          <w:rFonts w:ascii="Arial Narrow" w:hAnsi="Arial Narrow"/>
          <w:b/>
          <w:sz w:val="22"/>
          <w:szCs w:val="22"/>
        </w:rPr>
        <w:t xml:space="preserve">                                                                     </w:t>
      </w:r>
    </w:p>
    <w:p w:rsidR="00490F5D" w:rsidRPr="00490F5D" w:rsidRDefault="00490F5D" w:rsidP="005F7810">
      <w:pPr>
        <w:jc w:val="both"/>
        <w:rPr>
          <w:rFonts w:ascii="Arial Narrow" w:hAnsi="Arial Narrow"/>
          <w:sz w:val="16"/>
          <w:szCs w:val="16"/>
        </w:rPr>
      </w:pPr>
    </w:p>
    <w:p w:rsidR="005F7810" w:rsidRDefault="005F7810" w:rsidP="005F7810">
      <w:pPr>
        <w:jc w:val="both"/>
        <w:rPr>
          <w:rFonts w:ascii="Arial Narrow" w:hAnsi="Arial Narrow"/>
          <w:sz w:val="22"/>
          <w:szCs w:val="22"/>
        </w:rPr>
      </w:pPr>
      <w:r w:rsidRPr="00476019">
        <w:rPr>
          <w:rFonts w:ascii="Arial Narrow" w:hAnsi="Arial Narrow"/>
          <w:sz w:val="22"/>
          <w:szCs w:val="22"/>
        </w:rPr>
        <w:t>Please assist us by providing, by mail or fax, copies of the following</w:t>
      </w:r>
      <w:r w:rsidR="00490F5D">
        <w:rPr>
          <w:rFonts w:ascii="Arial Narrow" w:hAnsi="Arial Narrow"/>
          <w:sz w:val="22"/>
          <w:szCs w:val="22"/>
        </w:rPr>
        <w:t xml:space="preserve"> information for the specified date(s)</w:t>
      </w:r>
      <w:r w:rsidRPr="00476019">
        <w:rPr>
          <w:rFonts w:ascii="Arial Narrow" w:hAnsi="Arial Narrow"/>
          <w:sz w:val="22"/>
          <w:szCs w:val="22"/>
        </w:rPr>
        <w:t xml:space="preserve">: </w:t>
      </w:r>
    </w:p>
    <w:p w:rsidR="0072181E" w:rsidRPr="00490F5D" w:rsidRDefault="0072181E" w:rsidP="005F7810">
      <w:pPr>
        <w:jc w:val="both"/>
        <w:rPr>
          <w:rFonts w:ascii="Arial Narrow" w:hAnsi="Arial Narrow"/>
          <w:sz w:val="16"/>
          <w:szCs w:val="16"/>
        </w:rPr>
      </w:pPr>
    </w:p>
    <w:p w:rsidR="0072181E" w:rsidRDefault="0072181E" w:rsidP="005F7810">
      <w:pPr>
        <w:jc w:val="both"/>
        <w:rPr>
          <w:rFonts w:ascii="Arial Narrow" w:hAnsi="Arial Narrow"/>
          <w:sz w:val="22"/>
          <w:szCs w:val="22"/>
        </w:rPr>
      </w:pPr>
      <w:r>
        <w:rPr>
          <w:rFonts w:ascii="Arial Narrow" w:hAnsi="Arial Narrow"/>
          <w:b/>
          <w:sz w:val="22"/>
          <w:szCs w:val="22"/>
        </w:rPr>
        <w:t>Date of Delivery</w:t>
      </w:r>
      <w:proofErr w:type="gramStart"/>
      <w:r>
        <w:rPr>
          <w:rFonts w:ascii="Arial Narrow" w:hAnsi="Arial Narrow"/>
          <w:b/>
          <w:sz w:val="22"/>
          <w:szCs w:val="22"/>
        </w:rPr>
        <w:t>:_</w:t>
      </w:r>
      <w:proofErr w:type="gramEnd"/>
      <w:r>
        <w:rPr>
          <w:rFonts w:ascii="Arial Narrow" w:hAnsi="Arial Narrow"/>
          <w:b/>
          <w:sz w:val="22"/>
          <w:szCs w:val="22"/>
        </w:rPr>
        <w:t>__________________</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Date of </w:t>
      </w:r>
      <w:r w:rsidR="00490F5D">
        <w:rPr>
          <w:rFonts w:ascii="Arial Narrow" w:hAnsi="Arial Narrow"/>
          <w:b/>
          <w:sz w:val="22"/>
          <w:szCs w:val="22"/>
        </w:rPr>
        <w:t>Death</w:t>
      </w:r>
      <w:r>
        <w:rPr>
          <w:rFonts w:ascii="Arial Narrow" w:hAnsi="Arial Narrow"/>
          <w:b/>
          <w:sz w:val="22"/>
          <w:szCs w:val="22"/>
        </w:rPr>
        <w:t xml:space="preserve">:______________                                                                                                                                          </w:t>
      </w:r>
    </w:p>
    <w:p w:rsidR="00490F5D" w:rsidRPr="00490F5D" w:rsidRDefault="0072181E" w:rsidP="005F7810">
      <w:pPr>
        <w:jc w:val="both"/>
        <w:rPr>
          <w:rFonts w:ascii="Arial Narrow" w:hAnsi="Arial Narrow"/>
          <w:sz w:val="16"/>
          <w:szCs w:val="16"/>
        </w:rPr>
      </w:pPr>
      <w:r>
        <w:rPr>
          <w:rFonts w:ascii="Arial Narrow" w:hAnsi="Arial Narrow"/>
          <w:sz w:val="22"/>
          <w:szCs w:val="22"/>
        </w:rPr>
        <w:t xml:space="preserve"> </w:t>
      </w:r>
    </w:p>
    <w:p w:rsidR="00490F5D" w:rsidRDefault="0072181E" w:rsidP="00490F5D">
      <w:pPr>
        <w:ind w:left="720"/>
        <w:rPr>
          <w:rFonts w:ascii="Arial Narrow" w:hAnsi="Arial Narrow"/>
          <w:szCs w:val="20"/>
        </w:rPr>
      </w:pPr>
      <w:r w:rsidRPr="00490F5D">
        <w:rPr>
          <w:rFonts w:ascii="Arial Narrow" w:hAnsi="Arial Narrow"/>
          <w:szCs w:val="20"/>
          <w:u w:val="single"/>
        </w:rPr>
        <w:t xml:space="preserve">    </w:t>
      </w:r>
      <w:r w:rsidRPr="00490F5D">
        <w:rPr>
          <w:rFonts w:ascii="Arial Narrow" w:hAnsi="Arial Narrow"/>
          <w:szCs w:val="20"/>
        </w:rPr>
        <w:t xml:space="preserve">  Medical Records Face Sheet</w:t>
      </w:r>
      <w:r w:rsidR="00490F5D">
        <w:rPr>
          <w:rFonts w:ascii="Arial Narrow" w:hAnsi="Arial Narrow"/>
          <w:szCs w:val="20"/>
        </w:rPr>
        <w:tab/>
      </w:r>
      <w:r w:rsidR="00490F5D">
        <w:rPr>
          <w:rFonts w:ascii="Arial Narrow" w:hAnsi="Arial Narrow"/>
          <w:szCs w:val="20"/>
        </w:rPr>
        <w:tab/>
      </w:r>
      <w:r w:rsidR="00490F5D" w:rsidRPr="00490F5D">
        <w:rPr>
          <w:rFonts w:ascii="Arial Narrow" w:hAnsi="Arial Narrow"/>
          <w:szCs w:val="20"/>
          <w:u w:val="single"/>
        </w:rPr>
        <w:t xml:space="preserve">    </w:t>
      </w:r>
      <w:r w:rsidR="00490F5D" w:rsidRPr="00490F5D">
        <w:rPr>
          <w:rFonts w:ascii="Arial Narrow" w:hAnsi="Arial Narrow"/>
          <w:szCs w:val="20"/>
        </w:rPr>
        <w:t xml:space="preserve">  Prenatal Records</w:t>
      </w:r>
      <w:r w:rsidR="00490F5D">
        <w:rPr>
          <w:rFonts w:ascii="Arial Narrow" w:hAnsi="Arial Narrow"/>
          <w:szCs w:val="20"/>
        </w:rPr>
        <w:tab/>
      </w:r>
      <w:r w:rsidR="00490F5D">
        <w:rPr>
          <w:rFonts w:ascii="Arial Narrow" w:hAnsi="Arial Narrow"/>
          <w:szCs w:val="20"/>
        </w:rPr>
        <w:tab/>
      </w:r>
      <w:r w:rsidR="00490F5D" w:rsidRPr="00490F5D">
        <w:rPr>
          <w:rFonts w:ascii="Arial Narrow" w:hAnsi="Arial Narrow"/>
          <w:szCs w:val="20"/>
          <w:u w:val="single"/>
        </w:rPr>
        <w:t xml:space="preserve">    </w:t>
      </w:r>
      <w:r w:rsidR="00490F5D" w:rsidRPr="00490F5D">
        <w:rPr>
          <w:rFonts w:ascii="Arial Narrow" w:hAnsi="Arial Narrow"/>
          <w:szCs w:val="20"/>
        </w:rPr>
        <w:t xml:space="preserve">  Postpartum Records</w:t>
      </w:r>
    </w:p>
    <w:p w:rsidR="00490F5D" w:rsidRPr="00490F5D" w:rsidRDefault="00490F5D" w:rsidP="00490F5D">
      <w:pPr>
        <w:ind w:left="720"/>
        <w:rPr>
          <w:rFonts w:ascii="Arial Narrow" w:hAnsi="Arial Narrow"/>
          <w:sz w:val="16"/>
          <w:szCs w:val="16"/>
        </w:rPr>
      </w:pPr>
    </w:p>
    <w:p w:rsidR="00490F5D" w:rsidRDefault="00490F5D" w:rsidP="00490F5D">
      <w:pPr>
        <w:ind w:left="720"/>
        <w:rPr>
          <w:rFonts w:ascii="Arial Narrow" w:hAnsi="Arial Narrow"/>
          <w:szCs w:val="20"/>
        </w:rPr>
      </w:pPr>
      <w:r w:rsidRPr="00490F5D">
        <w:rPr>
          <w:rFonts w:ascii="Arial Narrow" w:hAnsi="Arial Narrow"/>
          <w:szCs w:val="20"/>
          <w:u w:val="single"/>
        </w:rPr>
        <w:t xml:space="preserve">    </w:t>
      </w:r>
      <w:r w:rsidRPr="00490F5D">
        <w:rPr>
          <w:rFonts w:ascii="Arial Narrow" w:hAnsi="Arial Narrow"/>
          <w:szCs w:val="20"/>
        </w:rPr>
        <w:t xml:space="preserve">  Hospital Emergency Room Records</w:t>
      </w:r>
      <w:r>
        <w:rPr>
          <w:rFonts w:ascii="Arial Narrow" w:hAnsi="Arial Narrow"/>
          <w:szCs w:val="20"/>
        </w:rPr>
        <w:tab/>
      </w:r>
      <w:r w:rsidRPr="00490F5D">
        <w:rPr>
          <w:rFonts w:ascii="Arial Narrow" w:hAnsi="Arial Narrow"/>
          <w:szCs w:val="20"/>
          <w:u w:val="single"/>
        </w:rPr>
        <w:t xml:space="preserve">    </w:t>
      </w:r>
      <w:r w:rsidRPr="00490F5D">
        <w:rPr>
          <w:rFonts w:ascii="Arial Narrow" w:hAnsi="Arial Narrow"/>
          <w:szCs w:val="20"/>
        </w:rPr>
        <w:t xml:space="preserve">  Consultations</w:t>
      </w:r>
      <w:r>
        <w:rPr>
          <w:rFonts w:ascii="Arial Narrow" w:hAnsi="Arial Narrow"/>
          <w:szCs w:val="20"/>
        </w:rPr>
        <w:tab/>
      </w:r>
      <w:r>
        <w:rPr>
          <w:rFonts w:ascii="Arial Narrow" w:hAnsi="Arial Narrow"/>
          <w:szCs w:val="20"/>
        </w:rPr>
        <w:tab/>
      </w:r>
      <w:r>
        <w:rPr>
          <w:rFonts w:ascii="Arial Narrow" w:hAnsi="Arial Narrow"/>
          <w:szCs w:val="20"/>
        </w:rPr>
        <w:tab/>
      </w:r>
      <w:r w:rsidRPr="00490F5D">
        <w:rPr>
          <w:rFonts w:ascii="Arial Narrow" w:hAnsi="Arial Narrow"/>
          <w:szCs w:val="20"/>
          <w:u w:val="single"/>
        </w:rPr>
        <w:t xml:space="preserve">    </w:t>
      </w:r>
      <w:r w:rsidRPr="00490F5D">
        <w:rPr>
          <w:rFonts w:ascii="Arial Narrow" w:hAnsi="Arial Narrow"/>
          <w:szCs w:val="20"/>
        </w:rPr>
        <w:t xml:space="preserve">  Fetal Monitoring Strips</w:t>
      </w:r>
    </w:p>
    <w:p w:rsidR="00490F5D" w:rsidRDefault="00490F5D" w:rsidP="00490F5D">
      <w:pPr>
        <w:ind w:left="720"/>
        <w:rPr>
          <w:rFonts w:ascii="Arial Narrow" w:hAnsi="Arial Narrow"/>
          <w:szCs w:val="20"/>
        </w:rPr>
      </w:pPr>
    </w:p>
    <w:p w:rsidR="00490F5D" w:rsidRDefault="00490F5D" w:rsidP="00490F5D">
      <w:pPr>
        <w:ind w:left="720"/>
        <w:rPr>
          <w:rFonts w:ascii="Arial Narrow" w:hAnsi="Arial Narrow"/>
          <w:szCs w:val="20"/>
        </w:rPr>
      </w:pPr>
      <w:r w:rsidRPr="00490F5D">
        <w:rPr>
          <w:rFonts w:ascii="Arial Narrow" w:hAnsi="Arial Narrow"/>
          <w:szCs w:val="20"/>
          <w:u w:val="single"/>
        </w:rPr>
        <w:t xml:space="preserve">    </w:t>
      </w:r>
      <w:r w:rsidRPr="00490F5D">
        <w:rPr>
          <w:rFonts w:ascii="Arial Narrow" w:hAnsi="Arial Narrow"/>
          <w:szCs w:val="20"/>
        </w:rPr>
        <w:t xml:space="preserve">  Admission </w:t>
      </w:r>
      <w:r w:rsidRPr="00490F5D">
        <w:rPr>
          <w:rFonts w:ascii="Arial Narrow" w:hAnsi="Arial Narrow"/>
          <w:szCs w:val="20"/>
          <w:u w:val="single"/>
        </w:rPr>
        <w:t>and</w:t>
      </w:r>
      <w:r w:rsidRPr="00490F5D">
        <w:rPr>
          <w:rFonts w:ascii="Arial Narrow" w:hAnsi="Arial Narrow"/>
          <w:szCs w:val="20"/>
        </w:rPr>
        <w:t xml:space="preserve"> Discharge Summaries</w:t>
      </w:r>
      <w:r>
        <w:rPr>
          <w:rFonts w:ascii="Arial Narrow" w:hAnsi="Arial Narrow"/>
          <w:szCs w:val="20"/>
        </w:rPr>
        <w:tab/>
      </w:r>
      <w:r w:rsidRPr="00490F5D">
        <w:rPr>
          <w:rFonts w:ascii="Arial Narrow" w:hAnsi="Arial Narrow"/>
          <w:szCs w:val="20"/>
          <w:u w:val="single"/>
        </w:rPr>
        <w:t xml:space="preserve">    </w:t>
      </w:r>
      <w:r w:rsidRPr="00490F5D">
        <w:rPr>
          <w:rFonts w:ascii="Arial Narrow" w:hAnsi="Arial Narrow"/>
          <w:szCs w:val="20"/>
        </w:rPr>
        <w:t xml:space="preserve">  Blood Alcohol Content and/or Toxicology Screen</w:t>
      </w:r>
    </w:p>
    <w:p w:rsidR="00490F5D" w:rsidRDefault="00490F5D" w:rsidP="00490F5D">
      <w:pPr>
        <w:ind w:left="720"/>
        <w:jc w:val="both"/>
        <w:rPr>
          <w:rFonts w:ascii="Arial Narrow" w:hAnsi="Arial Narrow"/>
          <w:szCs w:val="20"/>
        </w:rPr>
      </w:pPr>
    </w:p>
    <w:p w:rsidR="00490F5D" w:rsidRDefault="00490F5D" w:rsidP="00490F5D">
      <w:pPr>
        <w:ind w:left="720"/>
        <w:rPr>
          <w:rFonts w:ascii="Arial Narrow" w:hAnsi="Arial Narrow"/>
          <w:szCs w:val="20"/>
        </w:rPr>
      </w:pPr>
      <w:r w:rsidRPr="00490F5D">
        <w:rPr>
          <w:rFonts w:ascii="Arial Narrow" w:hAnsi="Arial Narrow"/>
          <w:szCs w:val="20"/>
          <w:u w:val="single"/>
        </w:rPr>
        <w:t xml:space="preserve">    </w:t>
      </w:r>
      <w:r w:rsidRPr="00490F5D">
        <w:rPr>
          <w:rFonts w:ascii="Arial Narrow" w:hAnsi="Arial Narrow"/>
          <w:szCs w:val="20"/>
        </w:rPr>
        <w:t xml:space="preserve">  Labor and Delivery Records -- including nursing notes,</w:t>
      </w:r>
      <w:r>
        <w:rPr>
          <w:rFonts w:ascii="Arial Narrow" w:hAnsi="Arial Narrow"/>
          <w:szCs w:val="20"/>
        </w:rPr>
        <w:t xml:space="preserve"> postpartum </w:t>
      </w:r>
      <w:r w:rsidRPr="00490F5D">
        <w:rPr>
          <w:rFonts w:ascii="Arial Narrow" w:hAnsi="Arial Narrow"/>
          <w:szCs w:val="20"/>
        </w:rPr>
        <w:t xml:space="preserve">progress notes, c-section operative reports and </w:t>
      </w:r>
    </w:p>
    <w:p w:rsidR="00490F5D" w:rsidRDefault="00490F5D" w:rsidP="00490F5D">
      <w:pPr>
        <w:ind w:left="720"/>
        <w:rPr>
          <w:rFonts w:ascii="Arial Narrow" w:hAnsi="Arial Narrow"/>
          <w:szCs w:val="20"/>
        </w:rPr>
      </w:pPr>
      <w:r>
        <w:rPr>
          <w:rFonts w:ascii="Arial Narrow" w:hAnsi="Arial Narrow"/>
          <w:szCs w:val="20"/>
        </w:rPr>
        <w:t xml:space="preserve">      </w:t>
      </w:r>
      <w:proofErr w:type="gramStart"/>
      <w:r w:rsidRPr="00490F5D">
        <w:rPr>
          <w:rFonts w:ascii="Arial Narrow" w:hAnsi="Arial Narrow"/>
          <w:szCs w:val="20"/>
        </w:rPr>
        <w:t>anesthesia</w:t>
      </w:r>
      <w:proofErr w:type="gramEnd"/>
      <w:r w:rsidRPr="00490F5D">
        <w:rPr>
          <w:rFonts w:ascii="Arial Narrow" w:hAnsi="Arial Narrow"/>
          <w:szCs w:val="20"/>
        </w:rPr>
        <w:t xml:space="preserve"> records</w:t>
      </w:r>
    </w:p>
    <w:p w:rsidR="0072181E" w:rsidRPr="00490F5D" w:rsidRDefault="0072181E" w:rsidP="00476019">
      <w:pPr>
        <w:rPr>
          <w:rFonts w:ascii="Arial Narrow" w:hAnsi="Arial Narrow"/>
          <w:sz w:val="16"/>
          <w:szCs w:val="16"/>
        </w:rPr>
      </w:pPr>
    </w:p>
    <w:p w:rsidR="005F7810" w:rsidRPr="00476019" w:rsidRDefault="005F7810" w:rsidP="005F7810">
      <w:pPr>
        <w:spacing w:line="360" w:lineRule="auto"/>
        <w:rPr>
          <w:rFonts w:ascii="Arial Narrow" w:hAnsi="Arial Narrow"/>
          <w:sz w:val="22"/>
          <w:szCs w:val="22"/>
        </w:rPr>
      </w:pPr>
      <w:r w:rsidRPr="00476019">
        <w:rPr>
          <w:rFonts w:ascii="Arial Narrow" w:hAnsi="Arial Narrow"/>
          <w:sz w:val="22"/>
          <w:szCs w:val="22"/>
        </w:rPr>
        <w:t>Comments: ____________________________________________________________________________________________________</w:t>
      </w:r>
    </w:p>
    <w:p w:rsidR="005F7810" w:rsidRDefault="005F7810" w:rsidP="005F7810">
      <w:pPr>
        <w:rPr>
          <w:rFonts w:ascii="Arial Narrow" w:hAnsi="Arial Narrow"/>
          <w:sz w:val="22"/>
          <w:szCs w:val="22"/>
        </w:rPr>
      </w:pPr>
      <w:r w:rsidRPr="00476019">
        <w:rPr>
          <w:rFonts w:ascii="Arial Narrow" w:hAnsi="Arial Narrow"/>
          <w:sz w:val="22"/>
          <w:szCs w:val="22"/>
        </w:rPr>
        <w:t>Please submit all documents to:</w:t>
      </w:r>
    </w:p>
    <w:p w:rsidR="003159CB" w:rsidRPr="003159CB" w:rsidRDefault="003159CB" w:rsidP="005F7810">
      <w:pPr>
        <w:rPr>
          <w:rFonts w:ascii="Arial Narrow" w:hAnsi="Arial Narrow"/>
          <w:sz w:val="16"/>
          <w:szCs w:val="16"/>
        </w:rPr>
      </w:pPr>
    </w:p>
    <w:p w:rsidR="005F7810" w:rsidRPr="00476019" w:rsidRDefault="00CA362E" w:rsidP="005F7810">
      <w:pPr>
        <w:ind w:firstLine="2160"/>
        <w:rPr>
          <w:rFonts w:ascii="Arial Narrow" w:hAnsi="Arial Narrow"/>
          <w:b/>
          <w:sz w:val="24"/>
        </w:rPr>
      </w:pPr>
      <w:r>
        <w:rPr>
          <w:rFonts w:ascii="Arial Narrow" w:hAnsi="Arial Narrow"/>
          <w:b/>
          <w:sz w:val="24"/>
        </w:rPr>
        <w:t xml:space="preserve">Lauren </w:t>
      </w:r>
      <w:proofErr w:type="spellStart"/>
      <w:r>
        <w:rPr>
          <w:rFonts w:ascii="Arial Narrow" w:hAnsi="Arial Narrow"/>
          <w:b/>
          <w:sz w:val="24"/>
        </w:rPr>
        <w:t>Bardin</w:t>
      </w:r>
      <w:proofErr w:type="spellEnd"/>
      <w:r w:rsidR="007A200F">
        <w:rPr>
          <w:rFonts w:ascii="Arial Narrow" w:hAnsi="Arial Narrow"/>
          <w:b/>
          <w:sz w:val="24"/>
        </w:rPr>
        <w:t xml:space="preserve">, </w:t>
      </w:r>
      <w:r>
        <w:rPr>
          <w:rFonts w:ascii="Arial Narrow" w:hAnsi="Arial Narrow"/>
          <w:b/>
          <w:sz w:val="24"/>
        </w:rPr>
        <w:t>Maternal Health Specialist</w:t>
      </w:r>
    </w:p>
    <w:p w:rsidR="005F7810" w:rsidRPr="00490F5D" w:rsidRDefault="005F7810" w:rsidP="005F7810">
      <w:pPr>
        <w:ind w:firstLine="2160"/>
        <w:rPr>
          <w:rFonts w:ascii="Arial Narrow" w:hAnsi="Arial Narrow"/>
          <w:szCs w:val="20"/>
        </w:rPr>
      </w:pPr>
      <w:r w:rsidRPr="00490F5D">
        <w:rPr>
          <w:rFonts w:ascii="Arial Narrow" w:hAnsi="Arial Narrow"/>
          <w:szCs w:val="20"/>
        </w:rPr>
        <w:t>Colorado Department of Public Health and Environment</w:t>
      </w:r>
    </w:p>
    <w:p w:rsidR="005F7810" w:rsidRPr="00490F5D" w:rsidRDefault="005F7810" w:rsidP="005F7810">
      <w:pPr>
        <w:ind w:firstLine="2160"/>
        <w:rPr>
          <w:rFonts w:ascii="Arial Narrow" w:hAnsi="Arial Narrow"/>
          <w:szCs w:val="20"/>
        </w:rPr>
      </w:pPr>
      <w:r w:rsidRPr="00490F5D">
        <w:rPr>
          <w:rFonts w:ascii="Arial Narrow" w:hAnsi="Arial Narrow"/>
          <w:szCs w:val="20"/>
        </w:rPr>
        <w:t>PSD-</w:t>
      </w:r>
      <w:r w:rsidR="007A200F">
        <w:rPr>
          <w:rFonts w:ascii="Arial Narrow" w:hAnsi="Arial Narrow"/>
          <w:szCs w:val="20"/>
        </w:rPr>
        <w:t>CYF</w:t>
      </w:r>
      <w:r w:rsidRPr="00490F5D">
        <w:rPr>
          <w:rFonts w:ascii="Arial Narrow" w:hAnsi="Arial Narrow"/>
          <w:szCs w:val="20"/>
        </w:rPr>
        <w:t xml:space="preserve">-A4 </w:t>
      </w:r>
    </w:p>
    <w:p w:rsidR="005F7810" w:rsidRPr="00490F5D" w:rsidRDefault="005F7810" w:rsidP="005F7810">
      <w:pPr>
        <w:ind w:firstLine="2160"/>
        <w:rPr>
          <w:rFonts w:ascii="Arial Narrow" w:hAnsi="Arial Narrow"/>
          <w:szCs w:val="20"/>
        </w:rPr>
      </w:pPr>
      <w:r w:rsidRPr="00490F5D">
        <w:rPr>
          <w:rFonts w:ascii="Arial Narrow" w:hAnsi="Arial Narrow"/>
          <w:szCs w:val="20"/>
        </w:rPr>
        <w:t>4300 Cherry Creek Drive South</w:t>
      </w:r>
    </w:p>
    <w:p w:rsidR="005F7810" w:rsidRPr="00490F5D" w:rsidRDefault="005F7810" w:rsidP="005F7810">
      <w:pPr>
        <w:ind w:firstLine="2160"/>
        <w:rPr>
          <w:rFonts w:ascii="Arial Narrow" w:hAnsi="Arial Narrow"/>
          <w:szCs w:val="20"/>
        </w:rPr>
      </w:pPr>
      <w:r w:rsidRPr="00490F5D">
        <w:rPr>
          <w:rFonts w:ascii="Arial Narrow" w:hAnsi="Arial Narrow"/>
          <w:szCs w:val="20"/>
        </w:rPr>
        <w:t>Denver, CO 80246-1530</w:t>
      </w:r>
    </w:p>
    <w:p w:rsidR="005F7810" w:rsidRPr="00476019" w:rsidRDefault="005F7810" w:rsidP="005F7810">
      <w:pPr>
        <w:rPr>
          <w:rFonts w:ascii="Arial Narrow" w:hAnsi="Arial Narrow"/>
          <w:sz w:val="22"/>
          <w:szCs w:val="22"/>
        </w:rPr>
      </w:pPr>
    </w:p>
    <w:p w:rsidR="005F7810" w:rsidRPr="00476019" w:rsidRDefault="005F7810" w:rsidP="005F7810">
      <w:pPr>
        <w:rPr>
          <w:rFonts w:ascii="Arial Narrow" w:hAnsi="Arial Narrow"/>
          <w:sz w:val="22"/>
          <w:szCs w:val="22"/>
        </w:rPr>
      </w:pPr>
      <w:r w:rsidRPr="00476019">
        <w:rPr>
          <w:rFonts w:ascii="Arial Narrow" w:hAnsi="Arial Narrow"/>
          <w:sz w:val="22"/>
          <w:szCs w:val="22"/>
        </w:rPr>
        <w:t>Thank you for your assistance. If you have any questions regarding this request, please do not hesitate to contact me at (303) 692-</w:t>
      </w:r>
      <w:r w:rsidR="00CA362E">
        <w:rPr>
          <w:rFonts w:ascii="Arial Narrow" w:hAnsi="Arial Narrow"/>
          <w:sz w:val="22"/>
          <w:szCs w:val="22"/>
        </w:rPr>
        <w:t>6275</w:t>
      </w:r>
      <w:r w:rsidRPr="00476019">
        <w:rPr>
          <w:rFonts w:ascii="Arial Narrow" w:hAnsi="Arial Narrow"/>
          <w:sz w:val="22"/>
          <w:szCs w:val="22"/>
        </w:rPr>
        <w:t xml:space="preserve"> or </w:t>
      </w:r>
      <w:hyperlink r:id="rId6" w:history="1">
        <w:r w:rsidR="00CA362E" w:rsidRPr="00A93454">
          <w:rPr>
            <w:rStyle w:val="Hyperlink"/>
            <w:rFonts w:ascii="Arial Narrow" w:hAnsi="Arial Narrow"/>
            <w:sz w:val="22"/>
            <w:szCs w:val="22"/>
          </w:rPr>
          <w:t>Lauren.Bardin@state.co.us</w:t>
        </w:r>
      </w:hyperlink>
      <w:r w:rsidRPr="00476019">
        <w:rPr>
          <w:rFonts w:ascii="Arial Narrow" w:hAnsi="Arial Narrow"/>
          <w:sz w:val="22"/>
          <w:szCs w:val="22"/>
        </w:rPr>
        <w:t xml:space="preserve">.  </w:t>
      </w:r>
    </w:p>
    <w:p w:rsidR="005F7810" w:rsidRPr="00476019" w:rsidRDefault="005F7810" w:rsidP="005F7810">
      <w:pPr>
        <w:rPr>
          <w:rFonts w:ascii="Arial Narrow" w:hAnsi="Arial Narrow"/>
          <w:sz w:val="22"/>
          <w:szCs w:val="22"/>
        </w:rPr>
      </w:pPr>
    </w:p>
    <w:p w:rsidR="00272BA2" w:rsidRDefault="005F7810" w:rsidP="005F7810">
      <w:pPr>
        <w:rPr>
          <w:rFonts w:ascii="Arial Narrow" w:hAnsi="Arial Narrow"/>
          <w:sz w:val="22"/>
          <w:szCs w:val="22"/>
        </w:rPr>
      </w:pPr>
      <w:r w:rsidRPr="00476019">
        <w:rPr>
          <w:rFonts w:ascii="Arial Narrow" w:hAnsi="Arial Narrow"/>
          <w:sz w:val="22"/>
          <w:szCs w:val="22"/>
        </w:rPr>
        <w:t>Sincerely</w:t>
      </w:r>
      <w:r w:rsidR="003159CB">
        <w:rPr>
          <w:rFonts w:ascii="Arial Narrow" w:hAnsi="Arial Narrow"/>
          <w:sz w:val="22"/>
          <w:szCs w:val="22"/>
        </w:rPr>
        <w:t>,</w:t>
      </w:r>
    </w:p>
    <w:p w:rsidR="00A010A9" w:rsidRPr="00476019" w:rsidRDefault="00A010A9" w:rsidP="005F7810">
      <w:pPr>
        <w:rPr>
          <w:rFonts w:ascii="Arial Narrow" w:hAnsi="Arial Narrow"/>
          <w:sz w:val="22"/>
          <w:szCs w:val="22"/>
        </w:rPr>
      </w:pPr>
    </w:p>
    <w:p w:rsidR="0078627D" w:rsidRDefault="00CA362E">
      <w:pPr>
        <w:rPr>
          <w:rFonts w:ascii="Arial Narrow" w:hAnsi="Arial Narrow"/>
          <w:sz w:val="22"/>
          <w:szCs w:val="22"/>
        </w:rPr>
      </w:pPr>
      <w:r>
        <w:rPr>
          <w:rFonts w:ascii="Arial Narrow" w:hAnsi="Arial Narrow"/>
          <w:sz w:val="22"/>
          <w:szCs w:val="22"/>
        </w:rPr>
        <w:t xml:space="preserve">Lauren </w:t>
      </w:r>
      <w:proofErr w:type="spellStart"/>
      <w:r>
        <w:rPr>
          <w:rFonts w:ascii="Arial Narrow" w:hAnsi="Arial Narrow"/>
          <w:sz w:val="22"/>
          <w:szCs w:val="22"/>
        </w:rPr>
        <w:t>Bardin</w:t>
      </w:r>
      <w:proofErr w:type="spellEnd"/>
      <w:r>
        <w:rPr>
          <w:rFonts w:ascii="Arial Narrow" w:hAnsi="Arial Narrow"/>
          <w:sz w:val="22"/>
          <w:szCs w:val="22"/>
        </w:rPr>
        <w:t>, MPH</w:t>
      </w:r>
      <w:r w:rsidR="005F7810" w:rsidRPr="00476019">
        <w:rPr>
          <w:rFonts w:ascii="Arial Narrow" w:hAnsi="Arial Narrow"/>
          <w:sz w:val="22"/>
          <w:szCs w:val="22"/>
        </w:rPr>
        <w:t xml:space="preserve"> </w:t>
      </w:r>
    </w:p>
    <w:p w:rsidR="00FC5131" w:rsidRDefault="00FC5131">
      <w:pPr>
        <w:rPr>
          <w:rFonts w:ascii="Arial Narrow" w:hAnsi="Arial Narrow"/>
          <w:sz w:val="22"/>
          <w:szCs w:val="22"/>
        </w:rPr>
      </w:pPr>
    </w:p>
    <w:p w:rsidR="00FC5131" w:rsidRDefault="00FC5131">
      <w:pPr>
        <w:rPr>
          <w:rFonts w:ascii="Arial Narrow" w:hAnsi="Arial Narrow"/>
          <w:sz w:val="22"/>
          <w:szCs w:val="22"/>
        </w:rPr>
      </w:pPr>
    </w:p>
    <w:p w:rsidR="00FC5131" w:rsidRDefault="00FC5131">
      <w:pPr>
        <w:rPr>
          <w:rFonts w:ascii="Arial Narrow" w:hAnsi="Arial Narrow"/>
          <w:sz w:val="22"/>
          <w:szCs w:val="22"/>
        </w:rPr>
      </w:pPr>
    </w:p>
    <w:p w:rsidR="00FC5131" w:rsidRPr="00476019" w:rsidRDefault="00FC5131" w:rsidP="00FC5131">
      <w:pPr>
        <w:jc w:val="center"/>
        <w:rPr>
          <w:rFonts w:ascii="Arial Narrow" w:hAnsi="Arial Narrow"/>
          <w:sz w:val="22"/>
          <w:szCs w:val="22"/>
        </w:rPr>
      </w:pPr>
      <w:r w:rsidRPr="00FC5131">
        <w:rPr>
          <w:rFonts w:ascii="Arial Narrow" w:hAnsi="Arial Narrow"/>
          <w:sz w:val="22"/>
          <w:szCs w:val="22"/>
        </w:rPr>
        <w:drawing>
          <wp:anchor distT="0" distB="0" distL="114300" distR="114300" simplePos="0" relativeHeight="251666432" behindDoc="0" locked="1" layoutInCell="1" allowOverlap="1">
            <wp:simplePos x="0" y="0"/>
            <wp:positionH relativeFrom="column">
              <wp:posOffset>5561330</wp:posOffset>
            </wp:positionH>
            <wp:positionV relativeFrom="paragraph">
              <wp:posOffset>-13335</wp:posOffset>
            </wp:positionV>
            <wp:extent cx="653415" cy="335915"/>
            <wp:effectExtent l="19050" t="0" r="0" b="0"/>
            <wp:wrapNone/>
            <wp:docPr id="3"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tate_seal_gray_rgb.png"/>
                    <pic:cNvPicPr>
                      <a:picLocks noChangeAspect="1" noChangeArrowheads="1"/>
                    </pic:cNvPicPr>
                  </pic:nvPicPr>
                  <pic:blipFill>
                    <a:blip r:embed="rId7"/>
                    <a:srcRect/>
                    <a:stretch>
                      <a:fillRect/>
                    </a:stretch>
                  </pic:blipFill>
                  <pic:spPr bwMode="auto">
                    <a:xfrm>
                      <a:off x="0" y="0"/>
                      <a:ext cx="653415" cy="335915"/>
                    </a:xfrm>
                    <a:prstGeom prst="rect">
                      <a:avLst/>
                    </a:prstGeom>
                    <a:noFill/>
                    <a:ln w="9525">
                      <a:noFill/>
                      <a:miter lim="800000"/>
                      <a:headEnd/>
                      <a:tailEnd/>
                    </a:ln>
                  </pic:spPr>
                </pic:pic>
              </a:graphicData>
            </a:graphic>
          </wp:anchor>
        </w:drawing>
      </w:r>
      <w:r>
        <w:rPr>
          <w:rFonts w:ascii="Arial Narrow" w:hAnsi="Arial Narrow"/>
          <w:noProof/>
          <w:sz w:val="22"/>
          <w:szCs w:val="22"/>
        </w:rPr>
        <w:drawing>
          <wp:anchor distT="0" distB="0" distL="114300" distR="114300" simplePos="0" relativeHeight="251664384" behindDoc="0" locked="1" layoutInCell="1" allowOverlap="1">
            <wp:simplePos x="0" y="0"/>
            <wp:positionH relativeFrom="column">
              <wp:posOffset>6280785</wp:posOffset>
            </wp:positionH>
            <wp:positionV relativeFrom="paragraph">
              <wp:posOffset>8976995</wp:posOffset>
            </wp:positionV>
            <wp:extent cx="730250" cy="374650"/>
            <wp:effectExtent l="19050" t="0" r="0" b="0"/>
            <wp:wrapNone/>
            <wp:docPr id="8"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tate_seal_gray_rgb.png"/>
                    <pic:cNvPicPr>
                      <a:picLocks noChangeAspect="1" noChangeArrowheads="1"/>
                    </pic:cNvPicPr>
                  </pic:nvPicPr>
                  <pic:blipFill>
                    <a:blip r:embed="rId7"/>
                    <a:srcRect/>
                    <a:stretch>
                      <a:fillRect/>
                    </a:stretch>
                  </pic:blipFill>
                  <pic:spPr bwMode="auto">
                    <a:xfrm>
                      <a:off x="0" y="0"/>
                      <a:ext cx="730250" cy="374650"/>
                    </a:xfrm>
                    <a:prstGeom prst="rect">
                      <a:avLst/>
                    </a:prstGeom>
                    <a:noFill/>
                    <a:ln w="9525">
                      <a:noFill/>
                      <a:miter lim="800000"/>
                      <a:headEnd/>
                      <a:tailEnd/>
                    </a:ln>
                  </pic:spPr>
                </pic:pic>
              </a:graphicData>
            </a:graphic>
          </wp:anchor>
        </w:drawing>
      </w:r>
      <w:r>
        <w:rPr>
          <w:rFonts w:ascii="Arial Narrow" w:hAnsi="Arial Narrow"/>
          <w:noProof/>
          <w:sz w:val="22"/>
          <w:szCs w:val="22"/>
        </w:rPr>
        <w:drawing>
          <wp:anchor distT="0" distB="0" distL="114300" distR="114300" simplePos="0" relativeHeight="251663360" behindDoc="0" locked="1" layoutInCell="1" allowOverlap="1">
            <wp:simplePos x="0" y="0"/>
            <wp:positionH relativeFrom="column">
              <wp:posOffset>6280785</wp:posOffset>
            </wp:positionH>
            <wp:positionV relativeFrom="paragraph">
              <wp:posOffset>8976995</wp:posOffset>
            </wp:positionV>
            <wp:extent cx="730250" cy="374650"/>
            <wp:effectExtent l="19050" t="0" r="0" b="0"/>
            <wp:wrapNone/>
            <wp:docPr id="7"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tate_seal_gray_rgb.png"/>
                    <pic:cNvPicPr>
                      <a:picLocks noChangeAspect="1" noChangeArrowheads="1"/>
                    </pic:cNvPicPr>
                  </pic:nvPicPr>
                  <pic:blipFill>
                    <a:blip r:embed="rId7"/>
                    <a:srcRect/>
                    <a:stretch>
                      <a:fillRect/>
                    </a:stretch>
                  </pic:blipFill>
                  <pic:spPr bwMode="auto">
                    <a:xfrm>
                      <a:off x="0" y="0"/>
                      <a:ext cx="730250" cy="374650"/>
                    </a:xfrm>
                    <a:prstGeom prst="rect">
                      <a:avLst/>
                    </a:prstGeom>
                    <a:noFill/>
                    <a:ln w="9525">
                      <a:noFill/>
                      <a:miter lim="800000"/>
                      <a:headEnd/>
                      <a:tailEnd/>
                    </a:ln>
                  </pic:spPr>
                </pic:pic>
              </a:graphicData>
            </a:graphic>
          </wp:anchor>
        </w:drawing>
      </w:r>
      <w:r>
        <w:rPr>
          <w:rFonts w:ascii="Arial Narrow" w:hAnsi="Arial Narrow"/>
          <w:noProof/>
          <w:sz w:val="22"/>
          <w:szCs w:val="22"/>
        </w:rPr>
        <w:drawing>
          <wp:anchor distT="0" distB="0" distL="114300" distR="114300" simplePos="0" relativeHeight="251662336" behindDoc="0" locked="1" layoutInCell="1" allowOverlap="1">
            <wp:simplePos x="0" y="0"/>
            <wp:positionH relativeFrom="column">
              <wp:posOffset>6280785</wp:posOffset>
            </wp:positionH>
            <wp:positionV relativeFrom="paragraph">
              <wp:posOffset>8976995</wp:posOffset>
            </wp:positionV>
            <wp:extent cx="730250" cy="374650"/>
            <wp:effectExtent l="19050" t="0" r="0" b="0"/>
            <wp:wrapNone/>
            <wp:docPr id="6"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tate_seal_gray_rgb.png"/>
                    <pic:cNvPicPr>
                      <a:picLocks noChangeAspect="1" noChangeArrowheads="1"/>
                    </pic:cNvPicPr>
                  </pic:nvPicPr>
                  <pic:blipFill>
                    <a:blip r:embed="rId7"/>
                    <a:srcRect/>
                    <a:stretch>
                      <a:fillRect/>
                    </a:stretch>
                  </pic:blipFill>
                  <pic:spPr bwMode="auto">
                    <a:xfrm>
                      <a:off x="0" y="0"/>
                      <a:ext cx="730250" cy="374650"/>
                    </a:xfrm>
                    <a:prstGeom prst="rect">
                      <a:avLst/>
                    </a:prstGeom>
                    <a:noFill/>
                    <a:ln w="9525">
                      <a:noFill/>
                      <a:miter lim="800000"/>
                      <a:headEnd/>
                      <a:tailEnd/>
                    </a:ln>
                  </pic:spPr>
                </pic:pic>
              </a:graphicData>
            </a:graphic>
          </wp:anchor>
        </w:drawing>
      </w:r>
      <w:r>
        <w:rPr>
          <w:rFonts w:ascii="Arial Narrow" w:hAnsi="Arial Narrow"/>
          <w:noProof/>
          <w:sz w:val="22"/>
          <w:szCs w:val="22"/>
        </w:rPr>
        <w:drawing>
          <wp:anchor distT="0" distB="0" distL="114300" distR="114300" simplePos="0" relativeHeight="251661312" behindDoc="0" locked="1" layoutInCell="1" allowOverlap="1">
            <wp:simplePos x="0" y="0"/>
            <wp:positionH relativeFrom="column">
              <wp:posOffset>6280785</wp:posOffset>
            </wp:positionH>
            <wp:positionV relativeFrom="paragraph">
              <wp:posOffset>8976995</wp:posOffset>
            </wp:positionV>
            <wp:extent cx="730250" cy="374650"/>
            <wp:effectExtent l="19050" t="0" r="0" b="0"/>
            <wp:wrapNone/>
            <wp:docPr id="5" name="Picture 87"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tate_seal_gray_rgb.png"/>
                    <pic:cNvPicPr>
                      <a:picLocks noChangeAspect="1" noChangeArrowheads="1"/>
                    </pic:cNvPicPr>
                  </pic:nvPicPr>
                  <pic:blipFill>
                    <a:blip r:embed="rId7"/>
                    <a:srcRect/>
                    <a:stretch>
                      <a:fillRect/>
                    </a:stretch>
                  </pic:blipFill>
                  <pic:spPr bwMode="auto">
                    <a:xfrm>
                      <a:off x="0" y="0"/>
                      <a:ext cx="730250" cy="374650"/>
                    </a:xfrm>
                    <a:prstGeom prst="rect">
                      <a:avLst/>
                    </a:prstGeom>
                    <a:noFill/>
                    <a:ln w="9525">
                      <a:noFill/>
                      <a:miter lim="800000"/>
                      <a:headEnd/>
                      <a:tailEnd/>
                    </a:ln>
                  </pic:spPr>
                </pic:pic>
              </a:graphicData>
            </a:graphic>
          </wp:anchor>
        </w:drawing>
      </w:r>
      <w:r>
        <w:rPr>
          <w:rFonts w:ascii="Arial Narrow" w:hAnsi="Arial Narrow"/>
          <w:noProof/>
          <w:sz w:val="22"/>
          <w:szCs w:val="22"/>
        </w:rPr>
        <w:pict>
          <v:shape id="_x0000_s1028" type="#_x0000_t202" style="position:absolute;left:0;text-align:left;margin-left:0;margin-top:734.25pt;width:422.65pt;height:27.35pt;z-index:251660288;visibility:visible;mso-position-horizontal-relative:text;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" filled="f" stroked="f">
            <v:textbox style="mso-next-textbox:#_x0000_s1028" inset="0,0,0,0">
              <w:txbxContent>
                <w:p w:rsidR="00FC5131" w:rsidRDefault="00FC5131" w:rsidP="00FC5131">
                  <w:pPr>
                    <w:pStyle w:val="returnaddressbottom"/>
                  </w:pPr>
                  <w:r>
                    <w:t>4300 Cherry Creek Drive S., Denver, CO 80246-1530</w:t>
                  </w:r>
                  <w:r w:rsidRPr="00CA6E16">
                    <w:rPr>
                      <w:rFonts w:ascii="Times New Roman" w:hAnsi="Times New Roman"/>
                    </w:rPr>
                    <w:t> </w:t>
                  </w:r>
                  <w:r w:rsidRPr="00CA6E16">
                    <w:t xml:space="preserve">P </w:t>
                  </w:r>
                  <w:r>
                    <w:t>303-692-2000</w:t>
                  </w:r>
                  <w:r w:rsidRPr="00CA6E16">
                    <w:rPr>
                      <w:rFonts w:ascii="Times New Roman" w:hAnsi="Times New Roman"/>
                    </w:rPr>
                    <w:t xml:space="preserve"> </w:t>
                  </w:r>
                  <w:r w:rsidRPr="00CA6E16">
                    <w:rPr>
                      <w:rFonts w:ascii="Times New Roman" w:hAnsi="Times New Roman"/>
                    </w:rPr>
                    <w:t> </w:t>
                  </w:r>
                  <w:r w:rsidRPr="00CA6E16">
                    <w:t>www.colorado.gov/</w:t>
                  </w:r>
                  <w:r>
                    <w:t>cdphe</w:t>
                  </w:r>
                </w:p>
                <w:p w:rsidR="00FC5131" w:rsidRPr="00CA6E16" w:rsidRDefault="00FC5131" w:rsidP="00FC5131">
                  <w:pPr>
                    <w:pStyle w:val="returnaddressbottom"/>
                  </w:pPr>
                  <w:r>
                    <w:t xml:space="preserve">John W. </w:t>
                  </w:r>
                  <w:proofErr w:type="spellStart"/>
                  <w:r>
                    <w:t>Hickenlooper</w:t>
                  </w:r>
                  <w:proofErr w:type="spellEnd"/>
                  <w:r>
                    <w:t>, Governor</w:t>
                  </w:r>
                  <w:r w:rsidRPr="00CA6E16">
                    <w:rPr>
                      <w:rFonts w:ascii="Times New Roman" w:hAnsi="Times New Roman"/>
                    </w:rPr>
                    <w:t> </w:t>
                  </w:r>
                  <w:r>
                    <w:rPr>
                      <w:rFonts w:ascii="Times New Roman" w:hAnsi="Times New Roman"/>
                    </w:rPr>
                    <w:t>|</w:t>
                  </w:r>
                  <w:r w:rsidRPr="00CA6E16">
                    <w:rPr>
                      <w:rFonts w:ascii="Times New Roman" w:hAnsi="Times New Roman"/>
                    </w:rPr>
                    <w:t> </w:t>
                  </w:r>
                  <w:r>
                    <w:t>Larry Wolk, MD, MSPH, Executive Director and Chief Medical Officer</w:t>
                  </w:r>
                </w:p>
              </w:txbxContent>
            </v:textbox>
            <w10:wrap anchory="page"/>
            <w10:anchorlock/>
          </v:shape>
        </w:pict>
      </w:r>
    </w:p>
    <w:sectPr w:rsidR="00FC5131" w:rsidRPr="00476019" w:rsidSect="003159CB">
      <w:pgSz w:w="12240" w:h="15840"/>
      <w:pgMar w:top="1008" w:right="108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lab 500">
    <w:panose1 w:val="00000000000000000000"/>
    <w:charset w:val="00"/>
    <w:family w:val="modern"/>
    <w:notTrueType/>
    <w:pitch w:val="variable"/>
    <w:sig w:usb0="A00000AF" w:usb1="4000004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654E6"/>
    <w:multiLevelType w:val="hybridMultilevel"/>
    <w:tmpl w:val="5B007118"/>
    <w:lvl w:ilvl="0" w:tplc="181A0AD8">
      <w:numFmt w:val="bullet"/>
      <w:lvlText w:val="-"/>
      <w:lvlJc w:val="left"/>
      <w:pPr>
        <w:tabs>
          <w:tab w:val="num" w:pos="405"/>
        </w:tabs>
        <w:ind w:left="405" w:hanging="360"/>
      </w:pPr>
      <w:rPr>
        <w:rFonts w:ascii="Times New Roman" w:eastAsia="Times New Roman" w:hAnsi="Times New Roman" w:cs="Times New Roman" w:hint="default"/>
      </w:rPr>
    </w:lvl>
    <w:lvl w:ilvl="1" w:tplc="04090003">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stylePaneSortMethod w:val="0000"/>
  <w:defaultTabStop w:val="720"/>
  <w:noPunctuationKerning/>
  <w:characterSpacingControl w:val="doNotCompress"/>
  <w:savePreviewPicture/>
  <w:doNotValidateAgainstSchema/>
  <w:doNotDemarcateInvalidXml/>
  <w:compat/>
  <w:rsids>
    <w:rsidRoot w:val="008B151D"/>
    <w:rsid w:val="00090E3D"/>
    <w:rsid w:val="00272BA2"/>
    <w:rsid w:val="003159CB"/>
    <w:rsid w:val="003F3DEB"/>
    <w:rsid w:val="00473EFE"/>
    <w:rsid w:val="00476019"/>
    <w:rsid w:val="00490F5D"/>
    <w:rsid w:val="004C6BF7"/>
    <w:rsid w:val="005F7810"/>
    <w:rsid w:val="0072181E"/>
    <w:rsid w:val="0078627D"/>
    <w:rsid w:val="007A200F"/>
    <w:rsid w:val="007E2DED"/>
    <w:rsid w:val="00846574"/>
    <w:rsid w:val="008653C3"/>
    <w:rsid w:val="008B151D"/>
    <w:rsid w:val="008F789D"/>
    <w:rsid w:val="00A010A9"/>
    <w:rsid w:val="00CA362E"/>
    <w:rsid w:val="00D44485"/>
    <w:rsid w:val="00E1115A"/>
    <w:rsid w:val="00FC513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46574"/>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6574"/>
    <w:pPr>
      <w:jc w:val="center"/>
    </w:pPr>
    <w:rPr>
      <w:b/>
      <w:bCs/>
      <w:sz w:val="24"/>
    </w:rPr>
  </w:style>
  <w:style w:type="character" w:styleId="Hyperlink">
    <w:name w:val="Hyperlink"/>
    <w:basedOn w:val="DefaultParagraphFont"/>
    <w:uiPriority w:val="99"/>
    <w:unhideWhenUsed/>
    <w:rsid w:val="005F7810"/>
    <w:rPr>
      <w:color w:val="0000FF"/>
      <w:u w:val="single"/>
    </w:rPr>
  </w:style>
  <w:style w:type="paragraph" w:styleId="BalloonText">
    <w:name w:val="Balloon Text"/>
    <w:basedOn w:val="Normal"/>
    <w:link w:val="BalloonTextChar"/>
    <w:uiPriority w:val="99"/>
    <w:semiHidden/>
    <w:unhideWhenUsed/>
    <w:rsid w:val="007E2DED"/>
    <w:rPr>
      <w:rFonts w:ascii="Tahoma" w:hAnsi="Tahoma" w:cs="Tahoma"/>
      <w:sz w:val="16"/>
      <w:szCs w:val="16"/>
    </w:rPr>
  </w:style>
  <w:style w:type="character" w:customStyle="1" w:styleId="BalloonTextChar">
    <w:name w:val="Balloon Text Char"/>
    <w:basedOn w:val="DefaultParagraphFont"/>
    <w:link w:val="BalloonText"/>
    <w:uiPriority w:val="99"/>
    <w:semiHidden/>
    <w:rsid w:val="007E2DED"/>
    <w:rPr>
      <w:rFonts w:ascii="Tahoma" w:hAnsi="Tahoma" w:cs="Tahoma"/>
      <w:sz w:val="16"/>
      <w:szCs w:val="16"/>
    </w:rPr>
  </w:style>
  <w:style w:type="paragraph" w:customStyle="1" w:styleId="returnaddress">
    <w:name w:val="return address"/>
    <w:link w:val="returnaddressChar"/>
    <w:qFormat/>
    <w:rsid w:val="00FC5131"/>
    <w:pPr>
      <w:tabs>
        <w:tab w:val="center" w:pos="4320"/>
        <w:tab w:val="right" w:pos="8640"/>
      </w:tabs>
      <w:spacing w:line="200" w:lineRule="exact"/>
    </w:pPr>
    <w:rPr>
      <w:rFonts w:ascii="Trebuchet MS" w:hAnsi="Trebuchet MS"/>
      <w:color w:val="595959"/>
      <w:sz w:val="16"/>
      <w:szCs w:val="24"/>
    </w:rPr>
  </w:style>
  <w:style w:type="character" w:customStyle="1" w:styleId="returnaddressChar">
    <w:name w:val="return address Char"/>
    <w:basedOn w:val="DefaultParagraphFont"/>
    <w:link w:val="returnaddress"/>
    <w:rsid w:val="00FC5131"/>
    <w:rPr>
      <w:rFonts w:ascii="Trebuchet MS" w:hAnsi="Trebuchet MS"/>
      <w:color w:val="595959"/>
      <w:sz w:val="16"/>
      <w:szCs w:val="24"/>
    </w:rPr>
  </w:style>
  <w:style w:type="paragraph" w:customStyle="1" w:styleId="returnaddressbottom">
    <w:name w:val="return address bottom"/>
    <w:basedOn w:val="returnaddress"/>
    <w:qFormat/>
    <w:rsid w:val="00FC5131"/>
    <w:pPr>
      <w:spacing w:line="240" w:lineRule="exact"/>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Bardin@state.co.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DPHE</Company>
  <LinksUpToDate>false</LinksUpToDate>
  <CharactersWithSpaces>2773</CharactersWithSpaces>
  <SharedDoc>false</SharedDoc>
  <HLinks>
    <vt:vector size="6" baseType="variant">
      <vt:variant>
        <vt:i4>8126556</vt:i4>
      </vt:variant>
      <vt:variant>
        <vt:i4>0</vt:i4>
      </vt:variant>
      <vt:variant>
        <vt:i4>0</vt:i4>
      </vt:variant>
      <vt:variant>
        <vt:i4>5</vt:i4>
      </vt:variant>
      <vt:variant>
        <vt:lpwstr>mailto:Krista.Beckwith@state.co.us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6019CRZ4A247</dc:creator>
  <cp:lastModifiedBy>Administrator</cp:lastModifiedBy>
  <cp:revision>6</cp:revision>
  <cp:lastPrinted>2014-10-23T19:35:00Z</cp:lastPrinted>
  <dcterms:created xsi:type="dcterms:W3CDTF">2014-10-23T19:35:00Z</dcterms:created>
  <dcterms:modified xsi:type="dcterms:W3CDTF">2015-06-22T19:52:00Z</dcterms:modified>
</cp:coreProperties>
</file>